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7" w:rsidRDefault="00DF7CF7"/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22"/>
        <w:gridCol w:w="6287"/>
        <w:gridCol w:w="3741"/>
      </w:tblGrid>
      <w:tr w:rsidR="008F2E95" w:rsidRPr="00E05F8B" w:rsidTr="00DF7CF7">
        <w:tc>
          <w:tcPr>
            <w:tcW w:w="1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:rsidR="00DF7CF7" w:rsidRDefault="00DF7CF7" w:rsidP="00DF7CF7">
            <w:pPr>
              <w:spacing w:line="271" w:lineRule="auto"/>
              <w:rPr>
                <w:rFonts w:ascii="Century Gothic" w:eastAsia="Calibri" w:hAnsi="Century Gothic" w:cs="Calibri"/>
                <w:b/>
                <w:sz w:val="22"/>
                <w:szCs w:val="18"/>
              </w:rPr>
            </w:pPr>
          </w:p>
          <w:p w:rsidR="008F2E95" w:rsidRPr="00F6132F" w:rsidRDefault="008F2E95" w:rsidP="00DF7CF7">
            <w:pPr>
              <w:spacing w:line="271" w:lineRule="auto"/>
              <w:rPr>
                <w:rFonts w:ascii="Century Gothic" w:eastAsia="Calibri" w:hAnsi="Century Gothic" w:cs="Calibri"/>
                <w:b/>
                <w:color w:val="4472C4" w:themeColor="accent5"/>
                <w:sz w:val="22"/>
                <w:szCs w:val="18"/>
              </w:rPr>
            </w:pPr>
            <w:r w:rsidRPr="00F6132F">
              <w:rPr>
                <w:rFonts w:ascii="Century Gothic" w:eastAsia="Calibri" w:hAnsi="Century Gothic" w:cs="Calibri"/>
                <w:b/>
                <w:color w:val="4472C4" w:themeColor="accent5"/>
                <w:sz w:val="22"/>
                <w:szCs w:val="18"/>
              </w:rPr>
              <w:t>Groundwater Specific Studies</w:t>
            </w:r>
          </w:p>
          <w:p w:rsidR="00DF7CF7" w:rsidRPr="008F2E95" w:rsidRDefault="00DF7CF7" w:rsidP="00DF7CF7">
            <w:pPr>
              <w:spacing w:line="271" w:lineRule="auto"/>
              <w:rPr>
                <w:rFonts w:ascii="Century Gothic" w:eastAsia="Calibri" w:hAnsi="Century Gothic" w:cs="Calibri"/>
                <w:b/>
                <w:sz w:val="22"/>
                <w:szCs w:val="18"/>
              </w:rPr>
            </w:pPr>
          </w:p>
        </w:tc>
      </w:tr>
      <w:tr w:rsidR="00AB4A60" w:rsidRPr="00E05F8B" w:rsidTr="00DF7CF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4A60" w:rsidRPr="00DF7CF7" w:rsidRDefault="00AB4A60">
            <w:pPr>
              <w:spacing w:line="271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DF7CF7">
              <w:rPr>
                <w:rFonts w:ascii="Century Gothic" w:eastAsia="Calibri" w:hAnsi="Century Gothic" w:cs="Calibri"/>
                <w:b/>
                <w:sz w:val="18"/>
                <w:szCs w:val="18"/>
              </w:rPr>
              <w:t>INSTITUTE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4A60" w:rsidRPr="00DF7CF7" w:rsidRDefault="00AB4A60">
            <w:pPr>
              <w:spacing w:line="271" w:lineRule="auto"/>
              <w:jc w:val="both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DF7CF7">
              <w:rPr>
                <w:rFonts w:ascii="Century Gothic" w:eastAsia="Calibri" w:hAnsi="Century Gothic" w:cs="Calibri"/>
                <w:b/>
                <w:sz w:val="18"/>
                <w:szCs w:val="18"/>
              </w:rPr>
              <w:t>DEGREE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B4A60" w:rsidRPr="00DF7CF7" w:rsidRDefault="00026DD7">
            <w:pPr>
              <w:spacing w:line="271" w:lineRule="auto"/>
              <w:jc w:val="both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DF7CF7">
              <w:rPr>
                <w:rFonts w:ascii="Century Gothic" w:eastAsia="Calibri" w:hAnsi="Century Gothic" w:cs="Calibri"/>
                <w:b/>
                <w:sz w:val="18"/>
                <w:szCs w:val="18"/>
              </w:rPr>
              <w:t>WEBSITE</w:t>
            </w:r>
          </w:p>
        </w:tc>
      </w:tr>
      <w:tr w:rsidR="00AB4A60" w:rsidRPr="00E05F8B" w:rsidTr="00334953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0" w:rsidRPr="00E05F8B" w:rsidRDefault="0027511B" w:rsidP="00A56055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bookmarkStart w:id="0" w:name="_GoBack"/>
            <w:r w:rsidRPr="008F2E95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University of the Free State</w:t>
            </w:r>
            <w:r w:rsidR="00A56055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br/>
            </w:r>
            <w:r w:rsidR="00AB4A60" w:rsidRPr="0078493F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In</w:t>
            </w:r>
            <w:r w:rsidRPr="0078493F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stitute for Groundwater Studies</w:t>
            </w:r>
            <w:r w:rsidR="00AB4A60" w:rsidRPr="0078493F">
              <w:rPr>
                <w:rFonts w:ascii="Century Gothic" w:hAnsi="Century Gothic"/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3354B9" w:rsidRDefault="00AB4A60" w:rsidP="00334953">
            <w:pPr>
              <w:spacing w:line="271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AB4A60" w:rsidRPr="001B1DF5" w:rsidRDefault="00AB4A60" w:rsidP="00334953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271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DF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BSc Honours in Geohydrology</w:t>
            </w:r>
          </w:p>
          <w:p w:rsidR="00AB4A60" w:rsidRPr="001B1DF5" w:rsidRDefault="00AB4A60" w:rsidP="00334953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271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DF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MSc in Geohydrology</w:t>
            </w:r>
          </w:p>
          <w:p w:rsidR="00AB4A60" w:rsidRPr="001B1DF5" w:rsidRDefault="00AB4A60" w:rsidP="00334953">
            <w:pPr>
              <w:pStyle w:val="ListParagraph"/>
              <w:numPr>
                <w:ilvl w:val="0"/>
                <w:numId w:val="2"/>
              </w:numPr>
              <w:tabs>
                <w:tab w:val="num" w:pos="720"/>
              </w:tabs>
              <w:spacing w:line="271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1B1DF5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PhD in Geohydrology </w:t>
            </w:r>
          </w:p>
          <w:p w:rsidR="00AB4A60" w:rsidRPr="00E05F8B" w:rsidRDefault="00AB4A60" w:rsidP="00334953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AB4A60" w:rsidP="00E41ADA">
            <w:pPr>
              <w:spacing w:line="271" w:lineRule="auto"/>
              <w:jc w:val="both"/>
              <w:rPr>
                <w:rStyle w:val="Hyperlink"/>
                <w:rFonts w:asciiTheme="majorHAnsi" w:eastAsia="Calibri" w:hAnsiTheme="majorHAnsi" w:cs="Calibri"/>
                <w:bCs/>
              </w:rPr>
            </w:pPr>
            <w:r w:rsidRPr="00E41ADA">
              <w:rPr>
                <w:rStyle w:val="Hyperlink"/>
                <w:rFonts w:asciiTheme="majorHAnsi" w:eastAsia="Calibri" w:hAnsiTheme="majorHAnsi" w:cs="Calibri"/>
                <w:bCs/>
              </w:rPr>
              <w:t>https://www.ufs.ac.za/natagri/departments-and-divisions/institute-for-groundwater-studies-(igs)-home</w:t>
            </w:r>
          </w:p>
        </w:tc>
      </w:tr>
      <w:bookmarkEnd w:id="0"/>
      <w:tr w:rsidR="001D7091" w:rsidRPr="00E05F8B" w:rsidTr="00D42DD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91" w:rsidRPr="00A56055" w:rsidRDefault="001D7091" w:rsidP="00D42DD7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A56055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North-West University, Potchefstroom</w:t>
            </w:r>
          </w:p>
          <w:p w:rsidR="001D7091" w:rsidRPr="00E05F8B" w:rsidRDefault="001D7091" w:rsidP="00D42DD7">
            <w:pPr>
              <w:pStyle w:val="Heading1"/>
              <w:spacing w:before="0"/>
              <w:outlineLvl w:val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78493F">
              <w:rPr>
                <w:rFonts w:ascii="Century Gothic" w:hAnsi="Century Gothic"/>
                <w:sz w:val="22"/>
                <w:szCs w:val="18"/>
              </w:rPr>
              <w:t>Centre for Water Sciences and Management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91" w:rsidRPr="0078493F" w:rsidRDefault="001D7091" w:rsidP="00D42DD7">
            <w:pPr>
              <w:pStyle w:val="ListParagraph"/>
              <w:numPr>
                <w:ilvl w:val="0"/>
                <w:numId w:val="4"/>
              </w:numPr>
              <w:spacing w:line="271" w:lineRule="auto"/>
              <w:ind w:left="360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78493F">
              <w:rPr>
                <w:rFonts w:ascii="Century Gothic" w:eastAsia="Calibri" w:hAnsi="Century Gothic" w:cs="Calibri"/>
                <w:b/>
                <w:sz w:val="18"/>
                <w:szCs w:val="18"/>
              </w:rPr>
              <w:t>BSc Hons (Hydrology and Geohydrology)</w:t>
            </w:r>
          </w:p>
          <w:p w:rsidR="001D7091" w:rsidRPr="008B3993" w:rsidRDefault="001D7091" w:rsidP="00D42DD7">
            <w:pPr>
              <w:pStyle w:val="ListParagraph"/>
              <w:spacing w:line="271" w:lineRule="auto"/>
              <w:ind w:left="360"/>
              <w:rPr>
                <w:rFonts w:ascii="Century Gothic" w:eastAsia="Calibri" w:hAnsi="Century Gothic" w:cs="Calibri"/>
                <w:i/>
                <w:sz w:val="18"/>
                <w:szCs w:val="18"/>
              </w:rPr>
            </w:pPr>
            <w:r w:rsidRPr="008B3993">
              <w:rPr>
                <w:rFonts w:ascii="Century Gothic" w:eastAsia="Calibri" w:hAnsi="Century Gothic" w:cs="Calibri"/>
                <w:i/>
                <w:sz w:val="18"/>
                <w:szCs w:val="18"/>
              </w:rPr>
              <w:t xml:space="preserve">The </w:t>
            </w:r>
            <w:proofErr w:type="spellStart"/>
            <w:r w:rsidRPr="008B3993">
              <w:rPr>
                <w:rFonts w:ascii="Century Gothic" w:eastAsia="Calibri" w:hAnsi="Century Gothic" w:cs="Calibri"/>
                <w:i/>
                <w:sz w:val="18"/>
                <w:szCs w:val="18"/>
              </w:rPr>
              <w:t>honours</w:t>
            </w:r>
            <w:proofErr w:type="spellEnd"/>
            <w:r w:rsidRPr="008B3993">
              <w:rPr>
                <w:rFonts w:ascii="Century Gothic" w:eastAsia="Calibri" w:hAnsi="Century Gothic" w:cs="Calibri"/>
                <w:i/>
                <w:sz w:val="18"/>
                <w:szCs w:val="18"/>
              </w:rPr>
              <w:t xml:space="preserve"> degree is a full-time degree. Undergraduate students with a background in Geology, Chemistry or Mathematics are typically considered for this degree.</w:t>
            </w:r>
          </w:p>
          <w:p w:rsidR="001D7091" w:rsidRPr="001B1DF5" w:rsidRDefault="001D7091" w:rsidP="00D42DD7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left="360"/>
              <w:outlineLvl w:val="2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B1DF5">
              <w:rPr>
                <w:rFonts w:ascii="Century Gothic" w:hAnsi="Century Gothic"/>
                <w:b/>
                <w:bCs/>
                <w:sz w:val="18"/>
                <w:szCs w:val="18"/>
              </w:rPr>
              <w:t>MSc (Hydrology and Geohydrology)</w:t>
            </w:r>
          </w:p>
          <w:p w:rsidR="001D7091" w:rsidRPr="00334953" w:rsidRDefault="001D7091" w:rsidP="00D42DD7">
            <w:pPr>
              <w:pStyle w:val="Heading3"/>
              <w:numPr>
                <w:ilvl w:val="0"/>
                <w:numId w:val="4"/>
              </w:numPr>
              <w:spacing w:after="0" w:afterAutospacing="0"/>
              <w:ind w:left="360"/>
              <w:outlineLvl w:val="2"/>
              <w:rPr>
                <w:rFonts w:ascii="Century Gothic" w:hAnsi="Century Gothic"/>
                <w:sz w:val="18"/>
                <w:szCs w:val="18"/>
              </w:rPr>
            </w:pPr>
            <w:r w:rsidRPr="00E05F8B">
              <w:rPr>
                <w:rFonts w:ascii="Century Gothic" w:hAnsi="Century Gothic"/>
                <w:sz w:val="18"/>
                <w:szCs w:val="18"/>
              </w:rPr>
              <w:t>PhD (Hydrology and Geohydrology)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91" w:rsidRPr="00E41ADA" w:rsidRDefault="001D7091" w:rsidP="00E41ADA">
            <w:pPr>
              <w:spacing w:line="271" w:lineRule="auto"/>
              <w:jc w:val="both"/>
              <w:rPr>
                <w:rStyle w:val="Hyperlink"/>
                <w:rFonts w:asciiTheme="majorHAnsi" w:eastAsia="Calibri" w:hAnsiTheme="majorHAnsi" w:cs="Calibri"/>
                <w:bCs/>
              </w:rPr>
            </w:pPr>
            <w:r w:rsidRPr="00E41ADA">
              <w:rPr>
                <w:rStyle w:val="Hyperlink"/>
                <w:rFonts w:asciiTheme="majorHAnsi" w:eastAsia="Calibri" w:hAnsiTheme="majorHAnsi" w:cs="Calibri"/>
                <w:bCs/>
              </w:rPr>
              <w:t>https://www.waterscience.co.za/</w:t>
            </w:r>
          </w:p>
        </w:tc>
      </w:tr>
      <w:tr w:rsidR="00AB4A60" w:rsidRPr="00E05F8B" w:rsidTr="00334953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60" w:rsidRPr="00A56055" w:rsidRDefault="00AB4A60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A56055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University of the Western Cape</w:t>
            </w:r>
          </w:p>
          <w:p w:rsidR="0027511B" w:rsidRPr="0078493F" w:rsidRDefault="0027511B" w:rsidP="0027511B">
            <w:pPr>
              <w:spacing w:line="271" w:lineRule="auto"/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</w:pPr>
            <w:r w:rsidRPr="0078493F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Department of Earth Science</w:t>
            </w:r>
          </w:p>
          <w:p w:rsidR="0027511B" w:rsidRPr="00E05F8B" w:rsidRDefault="0027511B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8E396C" w:rsidRDefault="00AB4A60" w:rsidP="00334953">
            <w:pPr>
              <w:pStyle w:val="ListParagraph"/>
              <w:numPr>
                <w:ilvl w:val="0"/>
                <w:numId w:val="5"/>
              </w:numPr>
              <w:spacing w:line="271" w:lineRule="auto"/>
              <w:rPr>
                <w:rFonts w:ascii="Century Gothic" w:hAnsi="Century Gothic"/>
                <w:sz w:val="18"/>
                <w:szCs w:val="18"/>
              </w:rPr>
            </w:pPr>
            <w:r w:rsidRPr="008E396C">
              <w:rPr>
                <w:rFonts w:ascii="Century Gothic" w:hAnsi="Century Gothic"/>
                <w:sz w:val="18"/>
                <w:szCs w:val="18"/>
              </w:rPr>
              <w:t>BSc (4 YR) Env</w:t>
            </w:r>
            <w:r w:rsidR="000B3907" w:rsidRPr="008E396C">
              <w:rPr>
                <w:rFonts w:ascii="Century Gothic" w:hAnsi="Century Gothic"/>
                <w:sz w:val="18"/>
                <w:szCs w:val="18"/>
              </w:rPr>
              <w:t xml:space="preserve">ironmental &amp; Water Science </w:t>
            </w:r>
          </w:p>
          <w:p w:rsidR="00AB4A60" w:rsidRPr="008E396C" w:rsidRDefault="00AB4A60" w:rsidP="00334953">
            <w:pPr>
              <w:pStyle w:val="ListParagraph"/>
              <w:numPr>
                <w:ilvl w:val="0"/>
                <w:numId w:val="5"/>
              </w:numPr>
              <w:spacing w:line="271" w:lineRule="auto"/>
              <w:rPr>
                <w:rFonts w:ascii="Century Gothic" w:hAnsi="Century Gothic"/>
                <w:sz w:val="18"/>
                <w:szCs w:val="18"/>
              </w:rPr>
            </w:pPr>
            <w:r w:rsidRPr="008E396C">
              <w:rPr>
                <w:rFonts w:ascii="Century Gothic" w:hAnsi="Century Gothic"/>
                <w:sz w:val="18"/>
                <w:szCs w:val="18"/>
              </w:rPr>
              <w:t>BSc (Hons) Env</w:t>
            </w:r>
            <w:r w:rsidR="000B3907" w:rsidRPr="008E396C">
              <w:rPr>
                <w:rFonts w:ascii="Century Gothic" w:hAnsi="Century Gothic"/>
                <w:sz w:val="18"/>
                <w:szCs w:val="18"/>
              </w:rPr>
              <w:t>ironmental &amp; Water Science</w:t>
            </w:r>
          </w:p>
          <w:p w:rsidR="00AB4A60" w:rsidRPr="00334953" w:rsidRDefault="00AB4A60" w:rsidP="00334953">
            <w:pPr>
              <w:pStyle w:val="ListParagraph"/>
              <w:numPr>
                <w:ilvl w:val="0"/>
                <w:numId w:val="5"/>
              </w:numPr>
              <w:spacing w:line="271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334953">
              <w:rPr>
                <w:rFonts w:ascii="Century Gothic" w:hAnsi="Century Gothic"/>
                <w:b/>
                <w:sz w:val="18"/>
                <w:szCs w:val="18"/>
              </w:rPr>
              <w:t xml:space="preserve">MSc Environmental &amp; </w:t>
            </w:r>
            <w:r w:rsidR="004B0EA4" w:rsidRPr="00334953">
              <w:rPr>
                <w:rFonts w:ascii="Century Gothic" w:hAnsi="Century Gothic"/>
                <w:b/>
                <w:sz w:val="18"/>
                <w:szCs w:val="18"/>
              </w:rPr>
              <w:t xml:space="preserve">Water Science / </w:t>
            </w:r>
            <w:r w:rsidR="00334953" w:rsidRPr="00334953">
              <w:rPr>
                <w:rFonts w:ascii="Century Gothic" w:hAnsi="Century Gothic"/>
                <w:b/>
                <w:sz w:val="18"/>
                <w:szCs w:val="18"/>
              </w:rPr>
              <w:t>Hydrogeology</w:t>
            </w:r>
            <w:r w:rsidRPr="0033495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AB4A60" w:rsidP="00E41ADA">
            <w:pPr>
              <w:spacing w:line="271" w:lineRule="auto"/>
              <w:jc w:val="both"/>
              <w:rPr>
                <w:rStyle w:val="Hyperlink"/>
                <w:rFonts w:asciiTheme="majorHAnsi" w:eastAsia="Calibri" w:hAnsiTheme="majorHAnsi" w:cs="Calibri"/>
                <w:bCs/>
              </w:rPr>
            </w:pPr>
            <w:r w:rsidRPr="00E41ADA">
              <w:rPr>
                <w:rStyle w:val="Hyperlink"/>
                <w:rFonts w:asciiTheme="majorHAnsi" w:eastAsia="Calibri" w:hAnsiTheme="majorHAnsi" w:cs="Calibri"/>
                <w:bCs/>
              </w:rPr>
              <w:t>https://www.uwc.ac.za/Faculties/NS/EarthScience/Pages/default.aspx</w:t>
            </w:r>
          </w:p>
        </w:tc>
      </w:tr>
      <w:tr w:rsidR="00026DD7" w:rsidRPr="00E05F8B" w:rsidTr="00D42DD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D7" w:rsidRPr="00A56055" w:rsidRDefault="00026DD7" w:rsidP="00026DD7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A56055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University of Pretoria</w:t>
            </w:r>
          </w:p>
          <w:p w:rsidR="00026DD7" w:rsidRPr="0078493F" w:rsidRDefault="00026DD7" w:rsidP="00026DD7">
            <w:pPr>
              <w:spacing w:line="271" w:lineRule="auto"/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</w:pPr>
            <w:r w:rsidRPr="0078493F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Department of Geology</w:t>
            </w:r>
          </w:p>
          <w:p w:rsidR="00026DD7" w:rsidRPr="00E05F8B" w:rsidRDefault="00026DD7" w:rsidP="00026DD7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D7" w:rsidRPr="00D10CD2" w:rsidRDefault="00026DD7" w:rsidP="00026DD7">
            <w:pPr>
              <w:pStyle w:val="ListParagraph"/>
              <w:numPr>
                <w:ilvl w:val="0"/>
                <w:numId w:val="5"/>
              </w:numPr>
              <w:spacing w:line="271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D10CD2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BSc </w:t>
            </w:r>
            <w:r w:rsidRPr="00D10CD2">
              <w:rPr>
                <w:rFonts w:ascii="Century Gothic" w:hAnsi="Century Gothic"/>
                <w:b/>
                <w:sz w:val="18"/>
                <w:szCs w:val="18"/>
              </w:rPr>
              <w:t xml:space="preserve">Engineering Geology </w:t>
            </w:r>
            <w:r w:rsidRPr="00E6483F">
              <w:rPr>
                <w:rFonts w:ascii="Century Gothic" w:hAnsi="Century Gothic"/>
                <w:b/>
                <w:sz w:val="18"/>
                <w:szCs w:val="18"/>
                <w:u w:val="single"/>
              </w:rPr>
              <w:t>or</w:t>
            </w:r>
            <w:r w:rsidRPr="00D10CD2">
              <w:rPr>
                <w:rFonts w:ascii="Century Gothic" w:hAnsi="Century Gothic"/>
                <w:b/>
                <w:sz w:val="18"/>
                <w:szCs w:val="18"/>
              </w:rPr>
              <w:t xml:space="preserve"> Hydrogeology</w:t>
            </w:r>
          </w:p>
          <w:p w:rsidR="00026DD7" w:rsidRPr="00D10CD2" w:rsidRDefault="00026DD7" w:rsidP="00026DD7">
            <w:pPr>
              <w:pStyle w:val="ListParagraph"/>
              <w:numPr>
                <w:ilvl w:val="0"/>
                <w:numId w:val="5"/>
              </w:numPr>
              <w:spacing w:line="271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D10CD2">
              <w:rPr>
                <w:rFonts w:ascii="Century Gothic" w:hAnsi="Century Gothic"/>
                <w:b/>
                <w:sz w:val="18"/>
                <w:szCs w:val="18"/>
              </w:rPr>
              <w:t xml:space="preserve">MSc and PhD </w:t>
            </w:r>
            <w:proofErr w:type="spellStart"/>
            <w:r w:rsidRPr="00D10CD2">
              <w:rPr>
                <w:rFonts w:ascii="Century Gothic" w:hAnsi="Century Gothic"/>
                <w:b/>
                <w:sz w:val="18"/>
                <w:szCs w:val="18"/>
              </w:rPr>
              <w:t>programmes</w:t>
            </w:r>
            <w:proofErr w:type="spellEnd"/>
            <w:r w:rsidRPr="00D10CD2">
              <w:rPr>
                <w:rFonts w:ascii="Century Gothic" w:hAnsi="Century Gothic"/>
                <w:b/>
                <w:sz w:val="18"/>
                <w:szCs w:val="18"/>
              </w:rPr>
              <w:t xml:space="preserve"> are offered with </w:t>
            </w:r>
            <w:proofErr w:type="spellStart"/>
            <w:r w:rsidRPr="00D10CD2">
              <w:rPr>
                <w:rFonts w:ascii="Century Gothic" w:hAnsi="Century Gothic"/>
                <w:b/>
                <w:sz w:val="18"/>
                <w:szCs w:val="18"/>
              </w:rPr>
              <w:t>specialisation</w:t>
            </w:r>
            <w:proofErr w:type="spellEnd"/>
            <w:r w:rsidRPr="00D10CD2">
              <w:rPr>
                <w:rFonts w:ascii="Century Gothic" w:hAnsi="Century Gothic"/>
                <w:b/>
                <w:sz w:val="18"/>
                <w:szCs w:val="18"/>
              </w:rPr>
              <w:t xml:space="preserve"> in either Engineering Geology or Hydrogeology.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D7" w:rsidRPr="00E41ADA" w:rsidRDefault="00026DD7" w:rsidP="00E41ADA">
            <w:pPr>
              <w:spacing w:line="271" w:lineRule="auto"/>
              <w:jc w:val="both"/>
              <w:rPr>
                <w:rStyle w:val="Hyperlink"/>
                <w:rFonts w:asciiTheme="majorHAnsi" w:eastAsia="Calibri" w:hAnsiTheme="majorHAnsi"/>
              </w:rPr>
            </w:pPr>
            <w:r w:rsidRPr="00E41ADA">
              <w:rPr>
                <w:rStyle w:val="Hyperlink"/>
                <w:rFonts w:asciiTheme="majorHAnsi" w:hAnsiTheme="majorHAnsi"/>
              </w:rPr>
              <w:t>https://www.up.ac.za/geology/article/1859981/engineering-geology-and-hydrogeology</w:t>
            </w:r>
          </w:p>
        </w:tc>
      </w:tr>
      <w:tr w:rsidR="00AB4A60" w:rsidRPr="00E05F8B" w:rsidTr="00D42DD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A56055" w:rsidRDefault="00AB4A60" w:rsidP="00D42DD7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A56055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University of the Witwatersrand</w:t>
            </w:r>
          </w:p>
          <w:p w:rsidR="00114CD8" w:rsidRPr="00E05F8B" w:rsidRDefault="00114CD8" w:rsidP="00D42DD7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78493F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School of Geosciences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D10CD2" w:rsidRDefault="008C3778" w:rsidP="00D42DD7">
            <w:pPr>
              <w:pStyle w:val="ListParagraph"/>
              <w:numPr>
                <w:ilvl w:val="0"/>
                <w:numId w:val="5"/>
              </w:numPr>
              <w:spacing w:line="271" w:lineRule="auto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D10CD2">
              <w:rPr>
                <w:rFonts w:ascii="Century Gothic" w:hAnsi="Century Gothic"/>
                <w:b/>
                <w:sz w:val="18"/>
                <w:szCs w:val="18"/>
              </w:rPr>
              <w:t>MSc Hydrogeology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8C3778" w:rsidP="00E41ADA">
            <w:pPr>
              <w:spacing w:line="271" w:lineRule="auto"/>
              <w:jc w:val="both"/>
              <w:rPr>
                <w:rStyle w:val="Hyperlink"/>
                <w:rFonts w:asciiTheme="majorHAnsi" w:eastAsia="Calibri" w:hAnsiTheme="majorHAnsi"/>
              </w:rPr>
            </w:pPr>
            <w:r w:rsidRPr="00E41ADA">
              <w:rPr>
                <w:rStyle w:val="Hyperlink"/>
                <w:rFonts w:asciiTheme="majorHAnsi" w:hAnsiTheme="majorHAnsi"/>
              </w:rPr>
              <w:t>https://www.wits.ac.za/course-finder/postgraduate/science/msc-hydrogeology/</w:t>
            </w:r>
          </w:p>
        </w:tc>
      </w:tr>
      <w:tr w:rsidR="001D7091" w:rsidRPr="00E05F8B" w:rsidTr="00026DD7">
        <w:trPr>
          <w:trHeight w:val="654"/>
        </w:trPr>
        <w:tc>
          <w:tcPr>
            <w:tcW w:w="1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D7091" w:rsidRPr="00E41ADA" w:rsidRDefault="001D7091" w:rsidP="00A34303">
            <w:pPr>
              <w:spacing w:line="271" w:lineRule="auto"/>
              <w:rPr>
                <w:rStyle w:val="Hyperlink"/>
                <w:rFonts w:asciiTheme="majorHAnsi" w:eastAsia="Calibri" w:hAnsiTheme="majorHAnsi"/>
                <w:sz w:val="18"/>
              </w:rPr>
            </w:pPr>
            <w:r w:rsidRPr="00A34303">
              <w:rPr>
                <w:rFonts w:ascii="Century Gothic" w:eastAsia="Calibri" w:hAnsi="Century Gothic" w:cs="Calibri"/>
                <w:b/>
                <w:color w:val="4472C4" w:themeColor="accent5"/>
                <w:sz w:val="22"/>
                <w:szCs w:val="18"/>
              </w:rPr>
              <w:t>Related Degrees</w:t>
            </w:r>
            <w:r w:rsidR="00823EBA">
              <w:rPr>
                <w:rFonts w:ascii="Century Gothic" w:eastAsia="Calibri" w:hAnsi="Century Gothic" w:cs="Calibri"/>
                <w:b/>
                <w:color w:val="4472C4" w:themeColor="accent5"/>
                <w:sz w:val="22"/>
                <w:szCs w:val="18"/>
              </w:rPr>
              <w:t xml:space="preserve"> </w:t>
            </w:r>
            <w:r w:rsidR="00124FB3">
              <w:rPr>
                <w:rFonts w:ascii="Century Gothic" w:eastAsia="Calibri" w:hAnsi="Century Gothic" w:cs="Calibri"/>
                <w:b/>
                <w:color w:val="4472C4" w:themeColor="accent5"/>
                <w:sz w:val="22"/>
                <w:szCs w:val="18"/>
              </w:rPr>
              <w:br/>
            </w:r>
            <w:r w:rsidR="00823EBA" w:rsidRPr="00124FB3">
              <w:rPr>
                <w:rFonts w:ascii="Century Gothic" w:eastAsia="Calibri" w:hAnsi="Century Gothic" w:cs="Calibri"/>
                <w:b/>
                <w:i/>
                <w:color w:val="4472C4" w:themeColor="accent5"/>
                <w:sz w:val="22"/>
                <w:szCs w:val="18"/>
              </w:rPr>
              <w:t>(that offer geohydrology or hydrogeology studies as part of their module offering)</w:t>
            </w:r>
          </w:p>
        </w:tc>
      </w:tr>
      <w:tr w:rsidR="00AB4A60" w:rsidRPr="00E05F8B" w:rsidTr="00D111CD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C33346" w:rsidRDefault="00AB4A60" w:rsidP="00D111CD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C33346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University of Fort Hare</w:t>
            </w:r>
          </w:p>
          <w:p w:rsidR="00B74EED" w:rsidRPr="008F2E95" w:rsidRDefault="0096799A" w:rsidP="00D111CD">
            <w:pPr>
              <w:spacing w:line="271" w:lineRule="auto"/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</w:pPr>
            <w:r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Faculty of Science a</w:t>
            </w:r>
            <w:r w:rsidRPr="008F2E95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nd Agriculture</w:t>
            </w:r>
          </w:p>
          <w:p w:rsidR="00B74EED" w:rsidRPr="00E05F8B" w:rsidRDefault="00B74EED" w:rsidP="00D111CD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6" w:rsidRPr="00C33346" w:rsidRDefault="00C33346" w:rsidP="00D111C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  <w:r w:rsidRPr="00C33346">
              <w:rPr>
                <w:rFonts w:ascii="Century Gothic" w:eastAsia="Calibri" w:hAnsi="Century Gothic" w:cs="Calibri"/>
                <w:b/>
                <w:sz w:val="18"/>
                <w:szCs w:val="18"/>
              </w:rPr>
              <w:t xml:space="preserve">BSc </w:t>
            </w:r>
            <w:r w:rsidRPr="00C33346">
              <w:rPr>
                <w:rFonts w:ascii="Century Gothic" w:hAnsi="Century Gothic"/>
                <w:b/>
                <w:sz w:val="18"/>
                <w:szCs w:val="18"/>
              </w:rPr>
              <w:t xml:space="preserve">Geology </w:t>
            </w:r>
          </w:p>
          <w:p w:rsidR="00AB4A60" w:rsidRPr="00A7401D" w:rsidRDefault="00E22F23" w:rsidP="00D111C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eastAsia="Calibri" w:hAnsi="Century Gothic" w:cs="Calibri"/>
                <w:b/>
                <w:sz w:val="18"/>
                <w:szCs w:val="18"/>
              </w:rPr>
            </w:pPr>
            <w:r w:rsidRPr="00A7401D">
              <w:rPr>
                <w:rFonts w:ascii="Century Gothic" w:hAnsi="Century Gothic"/>
                <w:b/>
                <w:sz w:val="18"/>
                <w:szCs w:val="18"/>
              </w:rPr>
              <w:t>MSc Geology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D019AE" w:rsidP="00E41ADA">
            <w:pPr>
              <w:spacing w:line="271" w:lineRule="auto"/>
              <w:jc w:val="both"/>
              <w:rPr>
                <w:rStyle w:val="Hyperlink"/>
                <w:rFonts w:asciiTheme="majorHAnsi" w:eastAsia="Calibri" w:hAnsiTheme="majorHAnsi"/>
              </w:rPr>
            </w:pPr>
            <w:r w:rsidRPr="00E41ADA">
              <w:rPr>
                <w:rStyle w:val="Hyperlink"/>
                <w:rFonts w:asciiTheme="majorHAnsi" w:hAnsiTheme="majorHAnsi"/>
              </w:rPr>
              <w:t>https://www.ufh.ac.za/faculties/science/</w:t>
            </w:r>
          </w:p>
        </w:tc>
      </w:tr>
      <w:tr w:rsidR="00AB4A60" w:rsidRPr="00FB24EE" w:rsidTr="00485413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96799A" w:rsidRDefault="00AB4A60" w:rsidP="00485413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96799A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University of KwaZulu-Natal</w:t>
            </w:r>
          </w:p>
          <w:p w:rsidR="002E5361" w:rsidRPr="00E05F8B" w:rsidRDefault="0096799A" w:rsidP="00485413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96799A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Geology</w:t>
            </w:r>
            <w:r w:rsidR="002E5361" w:rsidRPr="0096799A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 xml:space="preserve"> Department</w:t>
            </w:r>
            <w:r w:rsidR="002E5361" w:rsidRPr="00E05F8B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03" w:rsidRDefault="00A34303" w:rsidP="00A34303">
            <w:pPr>
              <w:pStyle w:val="ListParagraph"/>
              <w:spacing w:before="100" w:beforeAutospacing="1" w:after="100" w:afterAutospacing="1" w:line="271" w:lineRule="auto"/>
              <w:ind w:left="360"/>
              <w:outlineLvl w:val="0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</w:p>
          <w:p w:rsidR="00AA5A6A" w:rsidRPr="00E05F8B" w:rsidRDefault="00FB24EE" w:rsidP="0048541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B</w:t>
            </w:r>
            <w:r w:rsidR="00AA5A6A" w:rsidRPr="00E05F8B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Sc </w:t>
            </w:r>
            <w:r w:rsidR="00AA5A6A" w:rsidRPr="00B74EED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Geology</w:t>
            </w:r>
          </w:p>
          <w:p w:rsidR="00485413" w:rsidRDefault="00FB24EE" w:rsidP="0048541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  <w:r w:rsidRPr="00485413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B</w:t>
            </w:r>
            <w:r w:rsidR="00AA5A6A" w:rsidRPr="00B74EED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Sc (Hons) Geology</w:t>
            </w:r>
          </w:p>
          <w:p w:rsidR="00AB4A60" w:rsidRPr="00E05F8B" w:rsidRDefault="00FB24EE" w:rsidP="0048541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485413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MSc Agriculture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AA5A6A" w:rsidP="00E41ADA">
            <w:pPr>
              <w:spacing w:line="271" w:lineRule="auto"/>
              <w:jc w:val="both"/>
              <w:rPr>
                <w:rStyle w:val="Hyperlink"/>
                <w:rFonts w:asciiTheme="majorHAnsi" w:eastAsia="Calibri" w:hAnsiTheme="majorHAnsi"/>
              </w:rPr>
            </w:pPr>
            <w:r w:rsidRPr="00E41ADA">
              <w:rPr>
                <w:rStyle w:val="Hyperlink"/>
                <w:rFonts w:asciiTheme="majorHAnsi" w:hAnsiTheme="majorHAnsi"/>
              </w:rPr>
              <w:t>http://geology.ukzn.ac.za/homepage</w:t>
            </w:r>
          </w:p>
        </w:tc>
      </w:tr>
      <w:tr w:rsidR="00AB4A60" w:rsidRPr="00E05F8B" w:rsidTr="00011839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Default="00FB24EE" w:rsidP="00011839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BC5D30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lastRenderedPageBreak/>
              <w:t>University</w:t>
            </w:r>
            <w:r w:rsidR="00AC50BC" w:rsidRPr="00BC5D30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 xml:space="preserve"> of Venda</w:t>
            </w:r>
          </w:p>
          <w:p w:rsidR="008B00D7" w:rsidRDefault="008B00D7" w:rsidP="00011839">
            <w:pPr>
              <w:pStyle w:val="Heading1"/>
              <w:outlineLvl w:val="0"/>
            </w:pPr>
            <w:r>
              <w:t>Department of Hydrology and Water Resources</w:t>
            </w:r>
          </w:p>
          <w:p w:rsidR="008B00D7" w:rsidRPr="00E05F8B" w:rsidRDefault="008B00D7" w:rsidP="00011839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011839" w:rsidRDefault="00203138" w:rsidP="00011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011839">
              <w:rPr>
                <w:rFonts w:ascii="Century Gothic" w:hAnsi="Century Gothic"/>
                <w:b/>
                <w:sz w:val="18"/>
                <w:szCs w:val="18"/>
              </w:rPr>
              <w:t>Bachelor of Earth Sciences in Hydrology and Water Resources (BESHWR)</w:t>
            </w:r>
          </w:p>
          <w:p w:rsidR="00011839" w:rsidRPr="00203138" w:rsidRDefault="00011839" w:rsidP="00011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203138">
              <w:rPr>
                <w:rFonts w:ascii="Century Gothic" w:hAnsi="Century Gothic"/>
                <w:b/>
                <w:sz w:val="18"/>
                <w:szCs w:val="18"/>
              </w:rPr>
              <w:t>Honours</w:t>
            </w:r>
            <w:proofErr w:type="spellEnd"/>
            <w:r w:rsidRPr="00203138">
              <w:rPr>
                <w:rFonts w:ascii="Century Gothic" w:hAnsi="Century Gothic"/>
                <w:b/>
                <w:sz w:val="18"/>
                <w:szCs w:val="18"/>
              </w:rPr>
              <w:t xml:space="preserve"> of Hydrology and Water Resources (BEHHWR)</w:t>
            </w:r>
          </w:p>
          <w:p w:rsidR="00203138" w:rsidRPr="00203138" w:rsidRDefault="00203138" w:rsidP="00011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203138">
              <w:rPr>
                <w:rFonts w:ascii="Century Gothic" w:hAnsi="Century Gothic"/>
                <w:b/>
                <w:sz w:val="18"/>
                <w:szCs w:val="18"/>
              </w:rPr>
              <w:t>Master of Earth Sciences in Hydrology and Water Resources (MESHWR)</w:t>
            </w:r>
          </w:p>
          <w:p w:rsidR="00203138" w:rsidRPr="00E05F8B" w:rsidRDefault="00011839" w:rsidP="0001183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011839">
              <w:rPr>
                <w:rFonts w:ascii="Century Gothic" w:hAnsi="Century Gothic"/>
                <w:b/>
                <w:sz w:val="18"/>
                <w:szCs w:val="18"/>
              </w:rPr>
              <w:t>Doctor of Philosophy in Hydrology and Water Resources (</w:t>
            </w:r>
            <w:proofErr w:type="spellStart"/>
            <w:r w:rsidRPr="00011839">
              <w:rPr>
                <w:rFonts w:ascii="Century Gothic" w:hAnsi="Century Gothic"/>
                <w:b/>
                <w:sz w:val="18"/>
                <w:szCs w:val="18"/>
              </w:rPr>
              <w:t>PhDG</w:t>
            </w:r>
            <w:proofErr w:type="spellEnd"/>
            <w:r w:rsidRPr="00011839">
              <w:rPr>
                <w:rFonts w:ascii="Century Gothic" w:hAnsi="Century Gothic"/>
                <w:b/>
                <w:sz w:val="18"/>
                <w:szCs w:val="18"/>
              </w:rPr>
              <w:t>).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011839" w:rsidP="00011839">
            <w:pPr>
              <w:spacing w:line="271" w:lineRule="auto"/>
              <w:rPr>
                <w:rStyle w:val="Hyperlink"/>
                <w:rFonts w:asciiTheme="majorHAnsi" w:eastAsia="Calibri" w:hAnsiTheme="majorHAnsi"/>
              </w:rPr>
            </w:pPr>
            <w:r w:rsidRPr="00011839">
              <w:rPr>
                <w:rStyle w:val="Hyperlink"/>
                <w:rFonts w:asciiTheme="majorHAnsi" w:eastAsia="Calibri" w:hAnsiTheme="majorHAnsi"/>
              </w:rPr>
              <w:t>https://www.univen.ac.za/about/schools/school-of-environmental-sciences/hydrology-and-water-resources/</w:t>
            </w:r>
          </w:p>
        </w:tc>
      </w:tr>
      <w:tr w:rsidR="00AB4A60" w:rsidRPr="00E05F8B" w:rsidTr="008B7B1C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0" w:rsidRDefault="00AB4A60" w:rsidP="008B7B1C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BC5D30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Nelson Mandela Metropolitan University</w:t>
            </w:r>
          </w:p>
          <w:p w:rsidR="00F26CBD" w:rsidRPr="00E05F8B" w:rsidRDefault="00F26CBD" w:rsidP="008B7B1C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26CBD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Department of Geosciences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1C" w:rsidRDefault="008B7B1C" w:rsidP="008B7B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  <w:r w:rsidRPr="00485413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B</w:t>
            </w:r>
            <w:r w:rsidRPr="00B74EED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Sc (Hons) Geology</w:t>
            </w:r>
          </w:p>
          <w:p w:rsidR="008B7B1C" w:rsidRDefault="008B7B1C" w:rsidP="008B7B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MSc Geology</w:t>
            </w:r>
          </w:p>
          <w:p w:rsidR="008B7B1C" w:rsidRPr="00E05F8B" w:rsidRDefault="008B7B1C" w:rsidP="008B7B1C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PhD Geology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F26CBD" w:rsidP="008B7B1C">
            <w:pPr>
              <w:spacing w:line="271" w:lineRule="auto"/>
              <w:rPr>
                <w:rStyle w:val="Hyperlink"/>
                <w:rFonts w:asciiTheme="majorHAnsi" w:eastAsia="Calibri" w:hAnsiTheme="majorHAnsi"/>
              </w:rPr>
            </w:pPr>
            <w:r w:rsidRPr="00F26CBD">
              <w:rPr>
                <w:rStyle w:val="Hyperlink"/>
                <w:rFonts w:asciiTheme="majorHAnsi" w:eastAsia="Calibri" w:hAnsiTheme="majorHAnsi"/>
              </w:rPr>
              <w:t>https://geosci.mandela.ac.za/</w:t>
            </w:r>
          </w:p>
        </w:tc>
      </w:tr>
      <w:tr w:rsidR="00AB4A60" w:rsidRPr="00E05F8B" w:rsidTr="00F6132F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0" w:rsidRPr="004776EB" w:rsidRDefault="00AB4A60" w:rsidP="00F6132F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4776EB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Rhodes University</w:t>
            </w:r>
          </w:p>
          <w:p w:rsidR="00D019AE" w:rsidRPr="00E05F8B" w:rsidRDefault="00D019AE" w:rsidP="00F6132F">
            <w:pPr>
              <w:spacing w:line="271" w:lineRule="auto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4776EB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Institute for Water Research</w:t>
            </w:r>
          </w:p>
          <w:p w:rsidR="00D019AE" w:rsidRPr="00E05F8B" w:rsidRDefault="00D019AE" w:rsidP="00F6132F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29734A" w:rsidRDefault="0029734A" w:rsidP="00F6132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MSc </w:t>
            </w:r>
            <w:r w:rsidR="002E66DA" w:rsidRPr="0029734A">
              <w:rPr>
                <w:rFonts w:ascii="Century Gothic" w:hAnsi="Century Gothic"/>
                <w:b/>
                <w:sz w:val="18"/>
                <w:szCs w:val="18"/>
              </w:rPr>
              <w:t>Hydrology and Water Resource Science</w:t>
            </w:r>
          </w:p>
          <w:p w:rsidR="0029734A" w:rsidRPr="00E05F8B" w:rsidRDefault="0029734A" w:rsidP="00F6132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eastAsia="Calibri" w:hAnsi="Century Gothic" w:cs="Calibri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PhD</w:t>
            </w:r>
            <w:r w:rsidRPr="0029734A">
              <w:rPr>
                <w:rFonts w:ascii="Century Gothic" w:hAnsi="Century Gothic"/>
                <w:b/>
                <w:sz w:val="18"/>
                <w:szCs w:val="18"/>
              </w:rPr>
              <w:t xml:space="preserve"> Hydrology and Water Resource Science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571516" w:rsidP="00E41ADA">
            <w:pPr>
              <w:spacing w:line="271" w:lineRule="auto"/>
              <w:jc w:val="both"/>
              <w:rPr>
                <w:rStyle w:val="Hyperlink"/>
                <w:rFonts w:asciiTheme="majorHAnsi" w:eastAsia="Calibri" w:hAnsiTheme="majorHAnsi"/>
              </w:rPr>
            </w:pPr>
            <w:r w:rsidRPr="00E41ADA">
              <w:rPr>
                <w:rStyle w:val="Hyperlink"/>
                <w:rFonts w:asciiTheme="majorHAnsi" w:hAnsiTheme="majorHAnsi"/>
              </w:rPr>
              <w:t>https://www.ru.ac.za/iwr/</w:t>
            </w:r>
          </w:p>
        </w:tc>
      </w:tr>
      <w:tr w:rsidR="00AB4A60" w:rsidRPr="00E05F8B" w:rsidTr="00124FB3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0" w:rsidRDefault="00AB4A60" w:rsidP="00124FB3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4776EB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Stellenbosch University</w:t>
            </w:r>
          </w:p>
          <w:p w:rsidR="00FB24EE" w:rsidRPr="00E05F8B" w:rsidRDefault="00FB24EE" w:rsidP="00124FB3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FB24EE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Faculty of Earth Sciences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DF7CF7" w:rsidRDefault="007A28A8" w:rsidP="00124FB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  <w:r w:rsidRPr="00DF7CF7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BSc </w:t>
            </w:r>
            <w:r w:rsidR="00795ED0" w:rsidRPr="00DF7CF7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Applied</w:t>
            </w:r>
            <w:r w:rsidRPr="00DF7CF7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 Earth Science </w:t>
            </w:r>
            <w:r w:rsidR="00121F76" w:rsidRPr="003F08C2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or</w:t>
            </w:r>
            <w:r w:rsidRPr="00DF7CF7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 Geo-environmental Science.</w:t>
            </w:r>
          </w:p>
          <w:p w:rsidR="007A28A8" w:rsidRPr="00E05F8B" w:rsidRDefault="00121F76" w:rsidP="00124FB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121F76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B</w:t>
            </w:r>
            <w:r w:rsidRPr="00B74EED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Sc (Hons) </w:t>
            </w:r>
            <w:r w:rsidR="007A28A8" w:rsidRPr="00121F76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Applied Geology </w:t>
            </w:r>
            <w:r w:rsidR="00795ED0" w:rsidRPr="003F08C2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or</w:t>
            </w:r>
            <w:r w:rsidR="007A28A8" w:rsidRPr="00121F76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 Environmental Geochemistry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575865" w:rsidP="00124FB3">
            <w:pPr>
              <w:spacing w:line="271" w:lineRule="auto"/>
              <w:rPr>
                <w:rStyle w:val="Hyperlink"/>
                <w:rFonts w:asciiTheme="majorHAnsi" w:eastAsia="Calibri" w:hAnsiTheme="majorHAnsi"/>
              </w:rPr>
            </w:pPr>
            <w:r w:rsidRPr="00E41ADA">
              <w:rPr>
                <w:rStyle w:val="Hyperlink"/>
                <w:rFonts w:asciiTheme="majorHAnsi" w:hAnsiTheme="majorHAnsi"/>
              </w:rPr>
              <w:t>http://www.sun.ac.za/english/faculty/science/earthsciences/prospective-students/undergraduate-programme</w:t>
            </w:r>
          </w:p>
        </w:tc>
      </w:tr>
      <w:tr w:rsidR="00AB4A60" w:rsidRPr="00E05F8B" w:rsidTr="00823EB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0" w:rsidRPr="008B5AAA" w:rsidRDefault="00AB4A60" w:rsidP="00823EBA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8B5AAA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Tshwane University of Technology</w:t>
            </w:r>
          </w:p>
          <w:p w:rsidR="00AB4D4B" w:rsidRPr="00E05F8B" w:rsidRDefault="00AB4D4B" w:rsidP="00823EBA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B5AAA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Department of Environmental Water and Earth Science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53" w:rsidRPr="00057A84" w:rsidRDefault="009D1A53" w:rsidP="00823EBA">
            <w:pPr>
              <w:pStyle w:val="ListParagraph"/>
              <w:numPr>
                <w:ilvl w:val="0"/>
                <w:numId w:val="6"/>
              </w:numPr>
              <w:spacing w:line="271" w:lineRule="auto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  <w:r w:rsidRPr="00057A84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Dip. Geology</w:t>
            </w:r>
          </w:p>
          <w:p w:rsidR="009D1A53" w:rsidRPr="00057A84" w:rsidRDefault="009D1A53" w:rsidP="00823EBA">
            <w:pPr>
              <w:pStyle w:val="ListParagraph"/>
              <w:numPr>
                <w:ilvl w:val="0"/>
                <w:numId w:val="6"/>
              </w:numPr>
              <w:spacing w:line="271" w:lineRule="auto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  <w:proofErr w:type="spellStart"/>
            <w:r w:rsidRPr="00057A84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Nas</w:t>
            </w:r>
            <w:proofErr w:type="spellEnd"/>
            <w:r w:rsidRPr="00057A84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 Dip. Geology</w:t>
            </w:r>
          </w:p>
          <w:p w:rsidR="00057A84" w:rsidRPr="00057A84" w:rsidRDefault="00057A84" w:rsidP="00823EBA">
            <w:pPr>
              <w:pStyle w:val="ListParagraph"/>
              <w:numPr>
                <w:ilvl w:val="0"/>
                <w:numId w:val="6"/>
              </w:num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proofErr w:type="spellStart"/>
            <w:r w:rsidRPr="00057A84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B.Tec</w:t>
            </w:r>
            <w:proofErr w:type="spellEnd"/>
            <w:r w:rsidRPr="00057A84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 Geology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247D72" w:rsidP="00823EBA">
            <w:pPr>
              <w:spacing w:line="271" w:lineRule="auto"/>
              <w:rPr>
                <w:rStyle w:val="Hyperlink"/>
                <w:rFonts w:asciiTheme="majorHAnsi" w:eastAsia="Calibri" w:hAnsiTheme="majorHAnsi"/>
              </w:rPr>
            </w:pPr>
            <w:r w:rsidRPr="00E41ADA">
              <w:rPr>
                <w:rStyle w:val="Hyperlink"/>
                <w:rFonts w:asciiTheme="majorHAnsi" w:hAnsiTheme="majorHAnsi"/>
              </w:rPr>
              <w:t>https://www.tut.ac.za/faculties/science/departments/environmental-water-earth/programme-list</w:t>
            </w:r>
          </w:p>
        </w:tc>
      </w:tr>
      <w:tr w:rsidR="00AB4A60" w:rsidRPr="00E05F8B" w:rsidTr="00E41ADA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B0" w:rsidRDefault="00AB4A60" w:rsidP="00E41ADA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754EB0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University of Technology, Cape Peninsula</w:t>
            </w:r>
          </w:p>
          <w:p w:rsidR="007D1388" w:rsidRPr="00754EB0" w:rsidRDefault="007D1388" w:rsidP="00E41ADA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754EB0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Faculty of Applied</w:t>
            </w:r>
            <w:r w:rsidRPr="00754EB0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 </w:t>
            </w:r>
            <w:r w:rsidRPr="00754EB0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Sciences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Default="00525F0B" w:rsidP="00525F0B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Dip.</w:t>
            </w:r>
            <w:r w:rsidR="00AC50BC" w:rsidRPr="00754EB0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 xml:space="preserve"> E</w:t>
            </w:r>
            <w:r w:rsidR="00E41ADA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nvironmental Management</w:t>
            </w:r>
          </w:p>
          <w:p w:rsidR="009D1A53" w:rsidRPr="00754EB0" w:rsidRDefault="009D1A53" w:rsidP="00823EBA">
            <w:pPr>
              <w:pStyle w:val="ListParagraph"/>
              <w:spacing w:before="100" w:beforeAutospacing="1" w:after="100" w:afterAutospacing="1" w:line="271" w:lineRule="auto"/>
              <w:ind w:left="360"/>
              <w:outlineLvl w:val="0"/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525F0B" w:rsidP="00525F0B">
            <w:pPr>
              <w:spacing w:line="271" w:lineRule="auto"/>
              <w:jc w:val="both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525F0B">
              <w:rPr>
                <w:rStyle w:val="Hyperlink"/>
                <w:rFonts w:asciiTheme="majorHAnsi" w:hAnsiTheme="majorHAnsi"/>
              </w:rPr>
              <w:t>https://www.cput.ac.za/academic/faculties/appliedsciences/prospectus/course?i=572&amp;seo=RGlwbG9tYTogIEVOVklST05NRU5UQUwgTUFOQUdFTUVOVA==</w:t>
            </w:r>
          </w:p>
        </w:tc>
      </w:tr>
      <w:tr w:rsidR="00AB4A60" w:rsidRPr="00E05F8B" w:rsidTr="00124FB3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60" w:rsidRPr="008B5AAA" w:rsidRDefault="00AB4A60" w:rsidP="00124FB3">
            <w:pPr>
              <w:spacing w:line="271" w:lineRule="auto"/>
              <w:rPr>
                <w:rFonts w:ascii="Century Gothic" w:hAnsi="Century Gothic"/>
                <w:b/>
                <w:color w:val="000000"/>
                <w:sz w:val="22"/>
                <w:szCs w:val="18"/>
              </w:rPr>
            </w:pPr>
            <w:r w:rsidRPr="008B5AAA">
              <w:rPr>
                <w:rFonts w:ascii="Century Gothic" w:hAnsi="Century Gothic"/>
                <w:b/>
                <w:color w:val="000000"/>
                <w:sz w:val="22"/>
                <w:szCs w:val="18"/>
              </w:rPr>
              <w:t>University of Technology, Free State Central</w:t>
            </w:r>
          </w:p>
          <w:p w:rsidR="00AE1FF6" w:rsidRPr="00E05F8B" w:rsidRDefault="00AE1FF6" w:rsidP="00124FB3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r w:rsidRPr="008B5AAA">
              <w:rPr>
                <w:rFonts w:ascii="Century Gothic" w:eastAsiaTheme="majorEastAsia" w:hAnsi="Century Gothic" w:cstheme="majorBidi"/>
                <w:color w:val="2E74B5" w:themeColor="accent1" w:themeShade="BF"/>
                <w:sz w:val="22"/>
                <w:szCs w:val="18"/>
              </w:rPr>
              <w:t>Faculty of Engineering, Built Environment and Information Technology – Civil Engineering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D0" w:rsidRDefault="00795ED0" w:rsidP="00124FB3">
            <w:pPr>
              <w:spacing w:line="271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AB4A60" w:rsidRPr="00795ED0" w:rsidRDefault="00A7401D" w:rsidP="00124FB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71" w:lineRule="auto"/>
              <w:outlineLvl w:val="0"/>
              <w:rPr>
                <w:rFonts w:ascii="Century Gothic" w:hAnsi="Century Gothic"/>
                <w:sz w:val="18"/>
                <w:szCs w:val="18"/>
              </w:rPr>
            </w:pPr>
            <w:r w:rsidRPr="00795ED0">
              <w:rPr>
                <w:rFonts w:ascii="Century Gothic" w:hAnsi="Century Gothic"/>
                <w:color w:val="C45911" w:themeColor="accent2" w:themeShade="BF"/>
                <w:sz w:val="18"/>
                <w:szCs w:val="18"/>
              </w:rPr>
              <w:t>New Programme</w:t>
            </w:r>
            <w:r w:rsidR="00795ED0">
              <w:rPr>
                <w:rFonts w:ascii="Century Gothic" w:hAnsi="Century Gothic"/>
                <w:sz w:val="18"/>
                <w:szCs w:val="18"/>
              </w:rPr>
              <w:br/>
            </w:r>
            <w:r w:rsidR="00AA481B" w:rsidRPr="003F08C2">
              <w:rPr>
                <w:rFonts w:ascii="Century Gothic" w:hAnsi="Century Gothic"/>
                <w:b/>
                <w:bCs/>
                <w:kern w:val="36"/>
                <w:sz w:val="18"/>
                <w:szCs w:val="18"/>
              </w:rPr>
              <w:t>BSc</w:t>
            </w:r>
            <w:r w:rsidR="00AA481B" w:rsidRPr="003F08C2">
              <w:rPr>
                <w:rFonts w:ascii="Century Gothic" w:hAnsi="Century Gothic"/>
                <w:b/>
                <w:kern w:val="36"/>
                <w:sz w:val="18"/>
                <w:szCs w:val="18"/>
              </w:rPr>
              <w:t xml:space="preserve"> Hydrology and Water Resources Management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60" w:rsidRPr="00E41ADA" w:rsidRDefault="000156EA" w:rsidP="00124FB3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  <w:hyperlink r:id="rId6" w:history="1">
              <w:r w:rsidR="00AE1FF6" w:rsidRPr="00E41ADA">
                <w:rPr>
                  <w:rStyle w:val="Hyperlink"/>
                  <w:rFonts w:ascii="Century Gothic" w:eastAsia="Calibri" w:hAnsi="Century Gothic" w:cs="Calibri"/>
                  <w:sz w:val="18"/>
                  <w:szCs w:val="18"/>
                </w:rPr>
                <w:t>https://www.cut.ac.za/programmes/hydrology-and-water-resources-management</w:t>
              </w:r>
            </w:hyperlink>
          </w:p>
          <w:p w:rsidR="00AE1FF6" w:rsidRPr="00E41ADA" w:rsidRDefault="00AE1FF6" w:rsidP="00124FB3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  <w:p w:rsidR="00AE1FF6" w:rsidRPr="00E41ADA" w:rsidRDefault="00AE1FF6" w:rsidP="00124FB3">
            <w:pPr>
              <w:spacing w:line="271" w:lineRule="auto"/>
              <w:rPr>
                <w:rFonts w:ascii="Century Gothic" w:eastAsia="Calibri" w:hAnsi="Century Gothic" w:cs="Calibri"/>
                <w:sz w:val="18"/>
                <w:szCs w:val="18"/>
              </w:rPr>
            </w:pPr>
          </w:p>
        </w:tc>
      </w:tr>
    </w:tbl>
    <w:p w:rsidR="00B248AB" w:rsidRDefault="00B248AB"/>
    <w:sectPr w:rsidR="00B248AB" w:rsidSect="00485413">
      <w:pgSz w:w="15840" w:h="12240" w:orient="landscape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BDA"/>
    <w:multiLevelType w:val="hybridMultilevel"/>
    <w:tmpl w:val="799C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48BD"/>
    <w:multiLevelType w:val="hybridMultilevel"/>
    <w:tmpl w:val="86A29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FB20F0"/>
    <w:multiLevelType w:val="hybridMultilevel"/>
    <w:tmpl w:val="83642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8218D"/>
    <w:multiLevelType w:val="multilevel"/>
    <w:tmpl w:val="8F7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36D01"/>
    <w:multiLevelType w:val="multilevel"/>
    <w:tmpl w:val="407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A1A64"/>
    <w:multiLevelType w:val="hybridMultilevel"/>
    <w:tmpl w:val="3B2C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D0DA7"/>
    <w:multiLevelType w:val="hybridMultilevel"/>
    <w:tmpl w:val="F602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6"/>
    <w:rsid w:val="00011839"/>
    <w:rsid w:val="000156EA"/>
    <w:rsid w:val="00026DD7"/>
    <w:rsid w:val="00034E23"/>
    <w:rsid w:val="0005564A"/>
    <w:rsid w:val="00057A84"/>
    <w:rsid w:val="000774C5"/>
    <w:rsid w:val="000B3907"/>
    <w:rsid w:val="000B63BA"/>
    <w:rsid w:val="00114CD8"/>
    <w:rsid w:val="00121F76"/>
    <w:rsid w:val="00124FB3"/>
    <w:rsid w:val="001B1DF5"/>
    <w:rsid w:val="001D7091"/>
    <w:rsid w:val="00203138"/>
    <w:rsid w:val="00247D72"/>
    <w:rsid w:val="0027511B"/>
    <w:rsid w:val="002837F6"/>
    <w:rsid w:val="0029734A"/>
    <w:rsid w:val="002E1842"/>
    <w:rsid w:val="002E21C7"/>
    <w:rsid w:val="002E5361"/>
    <w:rsid w:val="002E66DA"/>
    <w:rsid w:val="00334953"/>
    <w:rsid w:val="003354B9"/>
    <w:rsid w:val="00393A7C"/>
    <w:rsid w:val="003B0200"/>
    <w:rsid w:val="003F08C2"/>
    <w:rsid w:val="004776EB"/>
    <w:rsid w:val="00485413"/>
    <w:rsid w:val="00493D04"/>
    <w:rsid w:val="004B0EA4"/>
    <w:rsid w:val="00525F0B"/>
    <w:rsid w:val="00571516"/>
    <w:rsid w:val="00575865"/>
    <w:rsid w:val="006E5552"/>
    <w:rsid w:val="00754EB0"/>
    <w:rsid w:val="0078493F"/>
    <w:rsid w:val="00795ED0"/>
    <w:rsid w:val="007A28A8"/>
    <w:rsid w:val="007D1388"/>
    <w:rsid w:val="00823EBA"/>
    <w:rsid w:val="008B00D7"/>
    <w:rsid w:val="008B3993"/>
    <w:rsid w:val="008B5AAA"/>
    <w:rsid w:val="008B7B1C"/>
    <w:rsid w:val="008C3778"/>
    <w:rsid w:val="008E396C"/>
    <w:rsid w:val="008F2E95"/>
    <w:rsid w:val="009531FD"/>
    <w:rsid w:val="0096799A"/>
    <w:rsid w:val="009D1A53"/>
    <w:rsid w:val="009F3FB9"/>
    <w:rsid w:val="00A34303"/>
    <w:rsid w:val="00A56055"/>
    <w:rsid w:val="00A7401D"/>
    <w:rsid w:val="00AA481B"/>
    <w:rsid w:val="00AA5A6A"/>
    <w:rsid w:val="00AB4A60"/>
    <w:rsid w:val="00AB4D4B"/>
    <w:rsid w:val="00AC50BC"/>
    <w:rsid w:val="00AE1FF6"/>
    <w:rsid w:val="00B03217"/>
    <w:rsid w:val="00B03957"/>
    <w:rsid w:val="00B248AB"/>
    <w:rsid w:val="00B74EED"/>
    <w:rsid w:val="00BC5D30"/>
    <w:rsid w:val="00C33346"/>
    <w:rsid w:val="00C64971"/>
    <w:rsid w:val="00C71D54"/>
    <w:rsid w:val="00D019AE"/>
    <w:rsid w:val="00D10CD2"/>
    <w:rsid w:val="00D111CD"/>
    <w:rsid w:val="00D42DD7"/>
    <w:rsid w:val="00D76F64"/>
    <w:rsid w:val="00DF7CF7"/>
    <w:rsid w:val="00E03D43"/>
    <w:rsid w:val="00E05F8B"/>
    <w:rsid w:val="00E22F23"/>
    <w:rsid w:val="00E41ADA"/>
    <w:rsid w:val="00E6483F"/>
    <w:rsid w:val="00F26CBD"/>
    <w:rsid w:val="00F6132F"/>
    <w:rsid w:val="00FB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34E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4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54B9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4B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4E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AB4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74E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34E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4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54B9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4B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34E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AB4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74E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t.ac.za/programmes/hydrology-and-water-resources-manag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</dc:creator>
  <cp:lastModifiedBy>Elanda i5 LT</cp:lastModifiedBy>
  <cp:revision>2</cp:revision>
  <dcterms:created xsi:type="dcterms:W3CDTF">2021-08-23T11:46:00Z</dcterms:created>
  <dcterms:modified xsi:type="dcterms:W3CDTF">2021-08-23T11:46:00Z</dcterms:modified>
</cp:coreProperties>
</file>